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8AFEC" w14:textId="77777777" w:rsidR="002C253B" w:rsidRPr="000A3695" w:rsidRDefault="002C253B" w:rsidP="002C253B">
      <w:pPr>
        <w:pStyle w:val="a4"/>
        <w:jc w:val="right"/>
        <w:rPr>
          <w:rFonts w:ascii="Times New Roman" w:hAnsi="Times New Roman" w:cs="Times New Roman"/>
          <w:b/>
          <w:bCs/>
          <w:lang w:val="en-US"/>
        </w:rPr>
      </w:pPr>
      <w:r w:rsidRPr="000A3695">
        <w:rPr>
          <w:rFonts w:ascii="Times New Roman" w:hAnsi="Times New Roman" w:cs="Times New Roman"/>
          <w:b/>
          <w:bCs/>
          <w:lang w:val="en-US"/>
        </w:rPr>
        <w:t>«</w:t>
      </w:r>
      <w:r w:rsidRPr="000A3695">
        <w:rPr>
          <w:rFonts w:ascii="Times New Roman" w:hAnsi="Times New Roman" w:cs="Times New Roman"/>
          <w:b/>
          <w:bCs/>
        </w:rPr>
        <w:t>УТВЕРЖДАЮ</w:t>
      </w:r>
      <w:r w:rsidRPr="000A3695">
        <w:rPr>
          <w:rFonts w:ascii="Times New Roman" w:hAnsi="Times New Roman" w:cs="Times New Roman"/>
          <w:b/>
          <w:bCs/>
          <w:lang w:val="en-US"/>
        </w:rPr>
        <w:t>»</w:t>
      </w:r>
    </w:p>
    <w:p w14:paraId="7511DEA7" w14:textId="77777777" w:rsidR="002C253B" w:rsidRPr="000A3695" w:rsidRDefault="002C253B" w:rsidP="002C253B">
      <w:pPr>
        <w:pStyle w:val="a4"/>
        <w:jc w:val="right"/>
        <w:rPr>
          <w:rFonts w:ascii="Times New Roman" w:hAnsi="Times New Roman" w:cs="Times New Roman"/>
          <w:b/>
          <w:bCs/>
          <w:lang w:val="en-US"/>
        </w:rPr>
      </w:pPr>
      <w:r w:rsidRPr="000A3695">
        <w:rPr>
          <w:rFonts w:ascii="Times New Roman" w:hAnsi="Times New Roman" w:cs="Times New Roman"/>
          <w:b/>
          <w:bCs/>
        </w:rPr>
        <w:t>Директор</w:t>
      </w:r>
      <w:r w:rsidRPr="000A3695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0A3695">
        <w:rPr>
          <w:rFonts w:ascii="Times New Roman" w:hAnsi="Times New Roman" w:cs="Times New Roman"/>
          <w:b/>
          <w:bCs/>
        </w:rPr>
        <w:t>ООО</w:t>
      </w:r>
      <w:r w:rsidRPr="000A3695">
        <w:rPr>
          <w:rFonts w:ascii="Times New Roman" w:hAnsi="Times New Roman" w:cs="Times New Roman"/>
          <w:b/>
          <w:bCs/>
          <w:lang w:val="en-US"/>
        </w:rPr>
        <w:t xml:space="preserve"> «ISO STANDART SYSTEM»</w:t>
      </w:r>
    </w:p>
    <w:p w14:paraId="4997987D" w14:textId="77777777" w:rsidR="002C253B" w:rsidRPr="000A3695" w:rsidRDefault="002C253B" w:rsidP="002C253B">
      <w:pPr>
        <w:pStyle w:val="a4"/>
        <w:jc w:val="right"/>
        <w:rPr>
          <w:rFonts w:ascii="Times New Roman" w:hAnsi="Times New Roman" w:cs="Times New Roman"/>
          <w:b/>
          <w:bCs/>
          <w:lang w:val="en-US"/>
        </w:rPr>
      </w:pPr>
      <w:r w:rsidRPr="000A3695">
        <w:rPr>
          <w:rFonts w:ascii="Times New Roman" w:hAnsi="Times New Roman" w:cs="Times New Roman"/>
          <w:b/>
          <w:bCs/>
          <w:lang w:val="en-US"/>
        </w:rPr>
        <w:t xml:space="preserve">_____________ </w:t>
      </w:r>
      <w:r w:rsidRPr="000A3695">
        <w:rPr>
          <w:rFonts w:ascii="Times New Roman" w:hAnsi="Times New Roman" w:cs="Times New Roman"/>
          <w:b/>
          <w:bCs/>
        </w:rPr>
        <w:t>К</w:t>
      </w:r>
      <w:r w:rsidRPr="000A3695">
        <w:rPr>
          <w:rFonts w:ascii="Times New Roman" w:hAnsi="Times New Roman" w:cs="Times New Roman"/>
          <w:b/>
          <w:bCs/>
          <w:lang w:val="en-US"/>
        </w:rPr>
        <w:t>.</w:t>
      </w:r>
      <w:r w:rsidRPr="000A3695">
        <w:rPr>
          <w:rFonts w:ascii="Times New Roman" w:hAnsi="Times New Roman" w:cs="Times New Roman"/>
          <w:b/>
          <w:bCs/>
        </w:rPr>
        <w:t>Б</w:t>
      </w:r>
      <w:r w:rsidRPr="000A3695">
        <w:rPr>
          <w:rFonts w:ascii="Times New Roman" w:hAnsi="Times New Roman" w:cs="Times New Roman"/>
          <w:b/>
          <w:bCs/>
          <w:lang w:val="en-US"/>
        </w:rPr>
        <w:t>.</w:t>
      </w:r>
      <w:r w:rsidRPr="000A3695">
        <w:rPr>
          <w:rFonts w:ascii="Times New Roman" w:hAnsi="Times New Roman" w:cs="Times New Roman"/>
          <w:b/>
          <w:bCs/>
        </w:rPr>
        <w:t>Матниязов</w:t>
      </w:r>
    </w:p>
    <w:p w14:paraId="57C1DBEF" w14:textId="77777777" w:rsidR="002C253B" w:rsidRDefault="002C253B" w:rsidP="002C253B">
      <w:pPr>
        <w:pStyle w:val="a4"/>
        <w:tabs>
          <w:tab w:val="left" w:pos="1695"/>
          <w:tab w:val="right" w:pos="14570"/>
        </w:tabs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0A3695">
        <w:rPr>
          <w:rFonts w:ascii="Times New Roman" w:hAnsi="Times New Roman" w:cs="Times New Roman"/>
          <w:b/>
          <w:bCs/>
        </w:rPr>
        <w:t>«15» мая 2026 года</w:t>
      </w:r>
    </w:p>
    <w:p w14:paraId="0EE3E44E" w14:textId="77777777" w:rsidR="002C253B" w:rsidRPr="002C253B" w:rsidRDefault="002C253B" w:rsidP="002C253B">
      <w:pPr>
        <w:tabs>
          <w:tab w:val="left" w:pos="1065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2554"/>
        <w:gridCol w:w="4623"/>
        <w:gridCol w:w="2231"/>
        <w:gridCol w:w="1666"/>
        <w:gridCol w:w="2926"/>
      </w:tblGrid>
      <w:tr w:rsidR="002C253B" w14:paraId="3D646D8A" w14:textId="77777777" w:rsidTr="002C253B">
        <w:tc>
          <w:tcPr>
            <w:tcW w:w="560" w:type="dxa"/>
            <w:vAlign w:val="center"/>
          </w:tcPr>
          <w:p w14:paraId="31AF5C75" w14:textId="21ECD74A" w:rsidR="002C253B" w:rsidRDefault="002C253B" w:rsidP="002C253B">
            <w:pPr>
              <w:tabs>
                <w:tab w:val="left" w:pos="1065"/>
              </w:tabs>
            </w:pPr>
            <w:r w:rsidRPr="0029171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554" w:type="dxa"/>
            <w:vAlign w:val="center"/>
          </w:tcPr>
          <w:p w14:paraId="2F7AD217" w14:textId="160C050E" w:rsidR="002C253B" w:rsidRPr="002C253B" w:rsidRDefault="002C253B" w:rsidP="002C253B">
            <w:pPr>
              <w:tabs>
                <w:tab w:val="left" w:pos="1065"/>
              </w:tabs>
              <w:jc w:val="center"/>
              <w:rPr>
                <w:b/>
                <w:bCs/>
              </w:rPr>
            </w:pPr>
            <w:r w:rsidRPr="002C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ЦЕЛИ</w:t>
            </w:r>
          </w:p>
        </w:tc>
        <w:tc>
          <w:tcPr>
            <w:tcW w:w="4623" w:type="dxa"/>
            <w:vAlign w:val="center"/>
          </w:tcPr>
          <w:p w14:paraId="15DA912D" w14:textId="662AB563" w:rsidR="002C253B" w:rsidRPr="002C253B" w:rsidRDefault="002C253B" w:rsidP="002C253B">
            <w:pPr>
              <w:tabs>
                <w:tab w:val="left" w:pos="1065"/>
              </w:tabs>
              <w:jc w:val="center"/>
              <w:rPr>
                <w:b/>
                <w:bCs/>
              </w:rPr>
            </w:pPr>
            <w:r w:rsidRPr="002C25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 по достижению целей и необходимые ресурсы</w:t>
            </w:r>
          </w:p>
        </w:tc>
        <w:tc>
          <w:tcPr>
            <w:tcW w:w="2231" w:type="dxa"/>
            <w:vAlign w:val="center"/>
          </w:tcPr>
          <w:p w14:paraId="7D00367F" w14:textId="4251DE52" w:rsidR="002C253B" w:rsidRPr="002C253B" w:rsidRDefault="002C253B" w:rsidP="002C253B">
            <w:pPr>
              <w:tabs>
                <w:tab w:val="left" w:pos="1065"/>
              </w:tabs>
              <w:jc w:val="center"/>
              <w:rPr>
                <w:b/>
                <w:bCs/>
              </w:rPr>
            </w:pPr>
            <w:r w:rsidRPr="002C25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  <w:tc>
          <w:tcPr>
            <w:tcW w:w="1666" w:type="dxa"/>
            <w:vAlign w:val="center"/>
          </w:tcPr>
          <w:p w14:paraId="5D851C2A" w14:textId="77777777" w:rsidR="002C253B" w:rsidRPr="002C253B" w:rsidRDefault="002C253B" w:rsidP="002C253B">
            <w:pPr>
              <w:spacing w:before="12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25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  <w:p w14:paraId="0C37AD76" w14:textId="77777777" w:rsidR="002C253B" w:rsidRPr="002C253B" w:rsidRDefault="002C253B" w:rsidP="002C253B">
            <w:pPr>
              <w:tabs>
                <w:tab w:val="left" w:pos="1065"/>
              </w:tabs>
              <w:jc w:val="center"/>
              <w:rPr>
                <w:b/>
                <w:bCs/>
              </w:rPr>
            </w:pPr>
          </w:p>
        </w:tc>
        <w:tc>
          <w:tcPr>
            <w:tcW w:w="2926" w:type="dxa"/>
            <w:vAlign w:val="center"/>
          </w:tcPr>
          <w:p w14:paraId="4F063D24" w14:textId="56966FE4" w:rsidR="002C253B" w:rsidRPr="002C253B" w:rsidRDefault="002C253B" w:rsidP="002C253B">
            <w:pPr>
              <w:tabs>
                <w:tab w:val="left" w:pos="1065"/>
              </w:tabs>
              <w:jc w:val="center"/>
              <w:rPr>
                <w:b/>
                <w:bCs/>
              </w:rPr>
            </w:pPr>
            <w:r w:rsidRPr="002C25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 исполнители</w:t>
            </w:r>
          </w:p>
        </w:tc>
      </w:tr>
      <w:tr w:rsidR="002C253B" w14:paraId="7555E1EA" w14:textId="77777777" w:rsidTr="002C253B">
        <w:tc>
          <w:tcPr>
            <w:tcW w:w="560" w:type="dxa"/>
          </w:tcPr>
          <w:p w14:paraId="561B7AD6" w14:textId="77777777" w:rsidR="002C253B" w:rsidRDefault="002C253B" w:rsidP="002C253B">
            <w:pPr>
              <w:tabs>
                <w:tab w:val="left" w:pos="106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12A49027" w14:textId="77777777" w:rsidR="002C253B" w:rsidRDefault="002C253B" w:rsidP="002C253B">
            <w:pPr>
              <w:tabs>
                <w:tab w:val="left" w:pos="106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4616F770" w14:textId="77777777" w:rsidR="002C253B" w:rsidRDefault="002C253B" w:rsidP="002C253B">
            <w:pPr>
              <w:tabs>
                <w:tab w:val="left" w:pos="106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1F00A4FA" w14:textId="77777777" w:rsidR="002C253B" w:rsidRDefault="002C253B" w:rsidP="002C253B">
            <w:pPr>
              <w:tabs>
                <w:tab w:val="left" w:pos="106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1EF38F50" w14:textId="77777777" w:rsidR="002C253B" w:rsidRDefault="002C253B" w:rsidP="002C253B">
            <w:pPr>
              <w:tabs>
                <w:tab w:val="left" w:pos="106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6EB997C4" w14:textId="77777777" w:rsidR="002C253B" w:rsidRDefault="002C253B" w:rsidP="002C253B">
            <w:pPr>
              <w:tabs>
                <w:tab w:val="left" w:pos="106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5C3E7992" w14:textId="77777777" w:rsidR="002C253B" w:rsidRDefault="002C253B" w:rsidP="002C253B">
            <w:pPr>
              <w:tabs>
                <w:tab w:val="left" w:pos="106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76228A5C" w14:textId="77777777" w:rsidR="002C253B" w:rsidRDefault="002C253B" w:rsidP="002C253B">
            <w:pPr>
              <w:tabs>
                <w:tab w:val="left" w:pos="106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50CB0A58" w14:textId="63CACCE0" w:rsidR="002C253B" w:rsidRDefault="002C253B" w:rsidP="002C253B">
            <w:pPr>
              <w:tabs>
                <w:tab w:val="left" w:pos="1065"/>
              </w:tabs>
            </w:pPr>
            <w:r w:rsidRPr="002917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54" w:type="dxa"/>
            <w:vAlign w:val="center"/>
          </w:tcPr>
          <w:p w14:paraId="1858A930" w14:textId="2D55AAF2" w:rsidR="002C253B" w:rsidRDefault="002C253B" w:rsidP="002C253B">
            <w:pPr>
              <w:tabs>
                <w:tab w:val="left" w:pos="1065"/>
              </w:tabs>
              <w:jc w:val="both"/>
            </w:pPr>
            <w:r w:rsidRPr="000A3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соответствие органа по сертификации систем менеджмента требованиям O'Z DST ISO/IEC 17021:2015 (ISO/IEC 17021:2011, IDT) и получить национальную аккредитацию.</w:t>
            </w:r>
          </w:p>
        </w:tc>
        <w:tc>
          <w:tcPr>
            <w:tcW w:w="4623" w:type="dxa"/>
            <w:vAlign w:val="center"/>
          </w:tcPr>
          <w:p w14:paraId="1C5F5A66" w14:textId="4A8BDEDB" w:rsidR="002C253B" w:rsidRDefault="002C253B" w:rsidP="002C253B">
            <w:pPr>
              <w:tabs>
                <w:tab w:val="left" w:pos="1065"/>
              </w:tabs>
              <w:jc w:val="both"/>
            </w:pPr>
            <w:r w:rsidRPr="00AB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Разработка, внедрение и поддержание документации системы менеджмента; обеспечение ОС СМ компетентным персоналом; обучение и повышение квалификации аудиторов; обеспечение необходимыми материально-техническими и информационными ресурсами; проведение внутренних аудитов и оценки готовности к аккредитации.</w:t>
            </w:r>
          </w:p>
        </w:tc>
        <w:tc>
          <w:tcPr>
            <w:tcW w:w="2231" w:type="dxa"/>
            <w:vAlign w:val="center"/>
          </w:tcPr>
          <w:p w14:paraId="111BCB3B" w14:textId="72F14256" w:rsidR="002C253B" w:rsidRDefault="002C253B" w:rsidP="002C253B">
            <w:pPr>
              <w:tabs>
                <w:tab w:val="left" w:pos="1065"/>
              </w:tabs>
              <w:jc w:val="both"/>
            </w:pPr>
            <w:r w:rsidRPr="00AB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Подтверждение соответствия требованиям O'Z DST ISO/IEC 17021:2015, успешное прохождение оценки по подтверждению компетентности и сохранение статуса аккредитованного органа по сертификации.</w:t>
            </w:r>
          </w:p>
        </w:tc>
        <w:tc>
          <w:tcPr>
            <w:tcW w:w="1666" w:type="dxa"/>
            <w:vAlign w:val="center"/>
          </w:tcPr>
          <w:p w14:paraId="7250578B" w14:textId="2B583404" w:rsidR="002C253B" w:rsidRDefault="002C253B" w:rsidP="002C253B">
            <w:pPr>
              <w:tabs>
                <w:tab w:val="left" w:pos="1065"/>
              </w:tabs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B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B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1643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B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г.</w:t>
            </w:r>
          </w:p>
        </w:tc>
        <w:tc>
          <w:tcPr>
            <w:tcW w:w="2926" w:type="dxa"/>
            <w:vAlign w:val="center"/>
          </w:tcPr>
          <w:p w14:paraId="0F3B69C8" w14:textId="6236A002" w:rsidR="002C253B" w:rsidRDefault="002C253B" w:rsidP="002C253B">
            <w:pPr>
              <w:tabs>
                <w:tab w:val="left" w:pos="1065"/>
              </w:tabs>
              <w:jc w:val="both"/>
            </w:pPr>
            <w:r w:rsidRPr="00AB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ООО, руководитель ОС СМ, сотрудники ОС СМ</w:t>
            </w:r>
          </w:p>
        </w:tc>
      </w:tr>
      <w:tr w:rsidR="002C253B" w14:paraId="55FCA241" w14:textId="77777777" w:rsidTr="002C253B">
        <w:tc>
          <w:tcPr>
            <w:tcW w:w="560" w:type="dxa"/>
          </w:tcPr>
          <w:p w14:paraId="7AC8BA0D" w14:textId="083FB6D8" w:rsidR="002C253B" w:rsidRDefault="002C253B" w:rsidP="002C253B">
            <w:pPr>
              <w:tabs>
                <w:tab w:val="left" w:pos="1065"/>
              </w:tabs>
            </w:pPr>
            <w:r w:rsidRPr="002917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54" w:type="dxa"/>
            <w:vAlign w:val="center"/>
          </w:tcPr>
          <w:p w14:paraId="0196823B" w14:textId="0F56344B" w:rsidR="002C253B" w:rsidRDefault="002C253B" w:rsidP="002C253B">
            <w:pPr>
              <w:tabs>
                <w:tab w:val="left" w:pos="1065"/>
              </w:tabs>
              <w:jc w:val="both"/>
            </w:pPr>
            <w:r w:rsidRPr="000A3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поддержание компетентности, беспристрастности и результативности деятельности органа по сертификации систем менеджмента.</w:t>
            </w:r>
          </w:p>
        </w:tc>
        <w:tc>
          <w:tcPr>
            <w:tcW w:w="4623" w:type="dxa"/>
            <w:vAlign w:val="center"/>
          </w:tcPr>
          <w:p w14:paraId="060ECE81" w14:textId="7920E115" w:rsidR="002C253B" w:rsidRDefault="002C253B" w:rsidP="002C253B">
            <w:pPr>
              <w:tabs>
                <w:tab w:val="left" w:pos="1065"/>
              </w:tabs>
              <w:jc w:val="both"/>
            </w:pPr>
            <w:r w:rsidRPr="00AB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оценкам Узбекского центра аккредитации; проведение внутренних аудитов, анализа со стороны руководства и мониторинга деятельности; своевременное устранение выявленных несоответствий; поддержание компетентности персонала посредством обучения и оценки квалификации.</w:t>
            </w:r>
          </w:p>
        </w:tc>
        <w:tc>
          <w:tcPr>
            <w:tcW w:w="2231" w:type="dxa"/>
            <w:vAlign w:val="center"/>
          </w:tcPr>
          <w:p w14:paraId="0114DFC5" w14:textId="7D67D989" w:rsidR="002C253B" w:rsidRDefault="002C253B" w:rsidP="002C253B">
            <w:pPr>
              <w:tabs>
                <w:tab w:val="left" w:pos="1065"/>
              </w:tabs>
              <w:jc w:val="both"/>
            </w:pPr>
            <w:r w:rsidRPr="00AB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свидетельства</w:t>
            </w:r>
            <w:r w:rsidRPr="00AB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аккредитации на соответствие требованиям O'Z DST ISO/IEC 17021:2015.</w:t>
            </w:r>
          </w:p>
        </w:tc>
        <w:tc>
          <w:tcPr>
            <w:tcW w:w="1666" w:type="dxa"/>
            <w:vAlign w:val="center"/>
          </w:tcPr>
          <w:p w14:paraId="18D92A52" w14:textId="1411672A" w:rsidR="002C253B" w:rsidRDefault="002C253B" w:rsidP="002C253B">
            <w:pPr>
              <w:tabs>
                <w:tab w:val="left" w:pos="1065"/>
              </w:tabs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B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31.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AB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г.</w:t>
            </w:r>
          </w:p>
        </w:tc>
        <w:tc>
          <w:tcPr>
            <w:tcW w:w="2926" w:type="dxa"/>
            <w:vAlign w:val="center"/>
          </w:tcPr>
          <w:p w14:paraId="5E394443" w14:textId="7AAF7C9D" w:rsidR="002C253B" w:rsidRDefault="002C253B" w:rsidP="002C253B">
            <w:pPr>
              <w:tabs>
                <w:tab w:val="left" w:pos="1065"/>
              </w:tabs>
              <w:jc w:val="both"/>
            </w:pPr>
            <w:r w:rsidRPr="00AB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ООО, руководитель ОС СМ, сотрудники ОС СМ</w:t>
            </w:r>
          </w:p>
        </w:tc>
      </w:tr>
      <w:tr w:rsidR="002C253B" w14:paraId="41D0D542" w14:textId="77777777" w:rsidTr="002C253B">
        <w:tc>
          <w:tcPr>
            <w:tcW w:w="560" w:type="dxa"/>
            <w:vAlign w:val="center"/>
          </w:tcPr>
          <w:p w14:paraId="57E98CF3" w14:textId="1CB7F140" w:rsidR="002C253B" w:rsidRPr="002C253B" w:rsidRDefault="002C253B" w:rsidP="002C253B">
            <w:pPr>
              <w:tabs>
                <w:tab w:val="left" w:pos="1065"/>
              </w:tabs>
              <w:rPr>
                <w:lang w:val="en-US"/>
              </w:rPr>
            </w:pPr>
            <w:r>
              <w:rPr>
                <w:lang w:val="en-US"/>
              </w:rPr>
              <w:lastRenderedPageBreak/>
              <w:t>3</w:t>
            </w:r>
          </w:p>
        </w:tc>
        <w:tc>
          <w:tcPr>
            <w:tcW w:w="2554" w:type="dxa"/>
            <w:vAlign w:val="center"/>
          </w:tcPr>
          <w:p w14:paraId="35D1315A" w14:textId="45329047" w:rsidR="002C253B" w:rsidRDefault="002C253B" w:rsidP="002C253B">
            <w:pPr>
              <w:tabs>
                <w:tab w:val="left" w:pos="1065"/>
              </w:tabs>
            </w:pPr>
            <w:r w:rsidRPr="000A3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Повысить удовлетворённость заявителей качеством услуг по сертификации систем менеджмента.</w:t>
            </w:r>
          </w:p>
        </w:tc>
        <w:tc>
          <w:tcPr>
            <w:tcW w:w="4623" w:type="dxa"/>
            <w:vAlign w:val="center"/>
          </w:tcPr>
          <w:p w14:paraId="355F12D4" w14:textId="3FD5C251" w:rsidR="002C253B" w:rsidRDefault="002C253B" w:rsidP="002C253B">
            <w:pPr>
              <w:tabs>
                <w:tab w:val="left" w:pos="1065"/>
              </w:tabs>
            </w:pPr>
            <w:r w:rsidRPr="00AB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удовлетворённости клиентов; анализ обращений, жалоб и предложений; принятие корректирующих и предупреждающих действий; совершенствование процессов оказания услуг.</w:t>
            </w:r>
          </w:p>
        </w:tc>
        <w:tc>
          <w:tcPr>
            <w:tcW w:w="2231" w:type="dxa"/>
            <w:vAlign w:val="center"/>
          </w:tcPr>
          <w:p w14:paraId="1B620D49" w14:textId="068C850E" w:rsidR="002C253B" w:rsidRDefault="002C253B" w:rsidP="002C253B">
            <w:pPr>
              <w:tabs>
                <w:tab w:val="left" w:pos="1065"/>
              </w:tabs>
            </w:pPr>
            <w:r w:rsidRPr="00AB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Удовлетворённость заявителей качеством услуг не ниже установленного организацией уровня, отсутствие обоснованных жалоб на беспристрастность и компетентность ОС СМ.</w:t>
            </w:r>
          </w:p>
        </w:tc>
        <w:tc>
          <w:tcPr>
            <w:tcW w:w="1666" w:type="dxa"/>
            <w:vAlign w:val="center"/>
          </w:tcPr>
          <w:p w14:paraId="1BA45AD3" w14:textId="57D92594" w:rsidR="002C253B" w:rsidRDefault="002C253B" w:rsidP="002C253B">
            <w:pPr>
              <w:tabs>
                <w:tab w:val="left" w:pos="1065"/>
              </w:tabs>
            </w:pPr>
            <w:r w:rsidRPr="00AB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926" w:type="dxa"/>
            <w:vAlign w:val="center"/>
          </w:tcPr>
          <w:p w14:paraId="0B3D1810" w14:textId="40838126" w:rsidR="002C253B" w:rsidRDefault="002C253B" w:rsidP="002C253B">
            <w:pPr>
              <w:tabs>
                <w:tab w:val="left" w:pos="1065"/>
              </w:tabs>
            </w:pPr>
            <w:r w:rsidRPr="00AB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ОС СМ, сотрудники ОС СМ</w:t>
            </w:r>
          </w:p>
        </w:tc>
      </w:tr>
      <w:tr w:rsidR="002C253B" w14:paraId="1CAEAA3E" w14:textId="77777777" w:rsidTr="002C253B">
        <w:tc>
          <w:tcPr>
            <w:tcW w:w="560" w:type="dxa"/>
            <w:vAlign w:val="center"/>
          </w:tcPr>
          <w:p w14:paraId="0FBA88EC" w14:textId="57AED5A0" w:rsidR="002C253B" w:rsidRPr="002C253B" w:rsidRDefault="002C253B" w:rsidP="002C253B">
            <w:pPr>
              <w:tabs>
                <w:tab w:val="left" w:pos="106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2554" w:type="dxa"/>
            <w:vAlign w:val="center"/>
          </w:tcPr>
          <w:p w14:paraId="022383C7" w14:textId="0B1CDB5A" w:rsidR="002C253B" w:rsidRPr="00AB50D1" w:rsidRDefault="002C253B" w:rsidP="002C253B">
            <w:pPr>
              <w:tabs>
                <w:tab w:val="left" w:pos="106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постоянное улучшение результативности системы менеджмента органа по сертификации.</w:t>
            </w:r>
          </w:p>
        </w:tc>
        <w:tc>
          <w:tcPr>
            <w:tcW w:w="4623" w:type="dxa"/>
            <w:vAlign w:val="center"/>
          </w:tcPr>
          <w:p w14:paraId="27832C0E" w14:textId="6D17BD98" w:rsidR="002C253B" w:rsidRPr="00AB50D1" w:rsidRDefault="002C253B" w:rsidP="002C253B">
            <w:pPr>
              <w:tabs>
                <w:tab w:val="left" w:pos="106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внутренних аудитов; анализ рисков и возможностей; выполнение корректирующих действий; анализ со стороны руководства; актуализация документации системы менеджмента.</w:t>
            </w:r>
          </w:p>
        </w:tc>
        <w:tc>
          <w:tcPr>
            <w:tcW w:w="2231" w:type="dxa"/>
            <w:vAlign w:val="center"/>
          </w:tcPr>
          <w:p w14:paraId="6E3DE8DB" w14:textId="42D16F5F" w:rsidR="002C253B" w:rsidRPr="00AB50D1" w:rsidRDefault="002C253B" w:rsidP="002C253B">
            <w:pPr>
              <w:tabs>
                <w:tab w:val="left" w:pos="106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результативности процессов ОС СМ, отсутствие критических несоответствий при внешних оценках и проверках.</w:t>
            </w:r>
          </w:p>
        </w:tc>
        <w:tc>
          <w:tcPr>
            <w:tcW w:w="1666" w:type="dxa"/>
            <w:vAlign w:val="center"/>
          </w:tcPr>
          <w:p w14:paraId="581B0D3F" w14:textId="77AA72CA" w:rsidR="002C253B" w:rsidRPr="00AB50D1" w:rsidRDefault="002C253B" w:rsidP="002C253B">
            <w:pPr>
              <w:tabs>
                <w:tab w:val="left" w:pos="106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926" w:type="dxa"/>
            <w:vAlign w:val="center"/>
          </w:tcPr>
          <w:p w14:paraId="20D8151D" w14:textId="6102A312" w:rsidR="002C253B" w:rsidRDefault="002C253B" w:rsidP="002C253B">
            <w:pPr>
              <w:tabs>
                <w:tab w:val="left" w:pos="1065"/>
              </w:tabs>
            </w:pPr>
            <w:r w:rsidRPr="00AB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ООО, руководитель ОС СМ, сотрудники ОС СМ</w:t>
            </w:r>
          </w:p>
        </w:tc>
      </w:tr>
    </w:tbl>
    <w:p w14:paraId="52E55D73" w14:textId="2F4BED85" w:rsidR="002C253B" w:rsidRDefault="002C253B" w:rsidP="002C253B">
      <w:pPr>
        <w:tabs>
          <w:tab w:val="left" w:pos="1065"/>
        </w:tabs>
      </w:pPr>
    </w:p>
    <w:p w14:paraId="47B6D9FA" w14:textId="196AED69" w:rsidR="00997D6C" w:rsidRPr="00997D6C" w:rsidRDefault="00997D6C" w:rsidP="00997D6C">
      <w:pPr>
        <w:tabs>
          <w:tab w:val="left" w:pos="405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ab/>
      </w:r>
      <w:r w:rsidRPr="000A369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Разработал менеджера по качеству:</w:t>
      </w:r>
      <w:r w:rsidRPr="00997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>
        <w:rPr>
          <w:rFonts w:ascii="Times New Roman" w:hAnsi="Times New Roman"/>
          <w:sz w:val="24"/>
          <w:szCs w:val="24"/>
        </w:rPr>
        <w:t xml:space="preserve">Н. Юлдашева </w:t>
      </w:r>
      <w:r w:rsidRPr="00207D81">
        <w:rPr>
          <w:rFonts w:ascii="Times New Roman" w:hAnsi="Times New Roman"/>
          <w:sz w:val="24"/>
          <w:szCs w:val="24"/>
        </w:rPr>
        <w:t xml:space="preserve">/ </w:t>
      </w:r>
      <w:r>
        <w:rPr>
          <w:rFonts w:ascii="Times New Roman" w:hAnsi="Times New Roman"/>
          <w:sz w:val="24"/>
          <w:szCs w:val="24"/>
        </w:rPr>
        <w:t>15</w:t>
      </w:r>
      <w:r w:rsidRPr="00207D8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05</w:t>
      </w:r>
      <w:r w:rsidRPr="00207D81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6</w:t>
      </w:r>
      <w:r w:rsidRPr="00207D81">
        <w:rPr>
          <w:rFonts w:ascii="Times New Roman" w:hAnsi="Times New Roman"/>
          <w:sz w:val="24"/>
          <w:szCs w:val="24"/>
        </w:rPr>
        <w:t xml:space="preserve"> г.</w:t>
      </w:r>
      <w:r w:rsidRPr="00997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5F62E62" w14:textId="77777777" w:rsidR="00997D6C" w:rsidRPr="00997D6C" w:rsidRDefault="00997D6C" w:rsidP="00997D6C">
      <w:pPr>
        <w:tabs>
          <w:tab w:val="left" w:pos="405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BB4302" w14:textId="69797007" w:rsidR="00997D6C" w:rsidRPr="00997D6C" w:rsidRDefault="00997D6C" w:rsidP="00997D6C">
      <w:pPr>
        <w:tabs>
          <w:tab w:val="left" w:pos="4050"/>
        </w:tabs>
      </w:pPr>
      <w:r w:rsidRPr="000A3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7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  <w:r w:rsidRPr="000A369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 Руководитель ОС</w:t>
      </w:r>
      <w:r w:rsidRPr="00997D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</w:rPr>
        <w:t xml:space="preserve">Ж. Жуманиязов </w:t>
      </w:r>
      <w:r w:rsidRPr="00207D81">
        <w:rPr>
          <w:rFonts w:ascii="Times New Roman" w:hAnsi="Times New Roman"/>
          <w:sz w:val="24"/>
          <w:szCs w:val="24"/>
        </w:rPr>
        <w:t xml:space="preserve">/ </w:t>
      </w:r>
      <w:r w:rsidRPr="00E87AF0">
        <w:rPr>
          <w:rFonts w:ascii="Times New Roman" w:hAnsi="Times New Roman"/>
          <w:sz w:val="24"/>
          <w:szCs w:val="24"/>
        </w:rPr>
        <w:t xml:space="preserve">15.05.2026 </w:t>
      </w:r>
      <w:r w:rsidRPr="00207D81">
        <w:rPr>
          <w:rFonts w:ascii="Times New Roman" w:hAnsi="Times New Roman"/>
          <w:sz w:val="24"/>
          <w:szCs w:val="24"/>
        </w:rPr>
        <w:t>г.</w:t>
      </w:r>
    </w:p>
    <w:p w14:paraId="2AC947EE" w14:textId="564EB67A" w:rsidR="00997D6C" w:rsidRPr="00997D6C" w:rsidRDefault="00997D6C" w:rsidP="00997D6C">
      <w:pPr>
        <w:tabs>
          <w:tab w:val="left" w:pos="4050"/>
        </w:tabs>
      </w:pPr>
    </w:p>
    <w:sectPr w:rsidR="00997D6C" w:rsidRPr="00997D6C" w:rsidSect="002B3E86">
      <w:headerReference w:type="default" r:id="rId7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193E3" w14:textId="77777777" w:rsidR="00F22BAC" w:rsidRDefault="00F22BAC" w:rsidP="002B3E86">
      <w:pPr>
        <w:spacing w:after="0" w:line="240" w:lineRule="auto"/>
      </w:pPr>
      <w:r>
        <w:separator/>
      </w:r>
    </w:p>
  </w:endnote>
  <w:endnote w:type="continuationSeparator" w:id="0">
    <w:p w14:paraId="2E6C0622" w14:textId="77777777" w:rsidR="00F22BAC" w:rsidRDefault="00F22BAC" w:rsidP="002B3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BE08D" w14:textId="77777777" w:rsidR="00F22BAC" w:rsidRDefault="00F22BAC" w:rsidP="002B3E86">
      <w:pPr>
        <w:spacing w:after="0" w:line="240" w:lineRule="auto"/>
      </w:pPr>
      <w:r>
        <w:separator/>
      </w:r>
    </w:p>
  </w:footnote>
  <w:footnote w:type="continuationSeparator" w:id="0">
    <w:p w14:paraId="63F47A45" w14:textId="77777777" w:rsidR="00F22BAC" w:rsidRDefault="00F22BAC" w:rsidP="002B3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601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268"/>
      <w:gridCol w:w="7655"/>
      <w:gridCol w:w="2410"/>
      <w:gridCol w:w="2268"/>
    </w:tblGrid>
    <w:tr w:rsidR="002C253B" w:rsidRPr="002B3E86" w14:paraId="365D1FC2" w14:textId="77777777" w:rsidTr="009615A3">
      <w:trPr>
        <w:trHeight w:val="258"/>
      </w:trPr>
      <w:tc>
        <w:tcPr>
          <w:tcW w:w="2268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8E32CF1" w14:textId="77777777" w:rsidR="002C253B" w:rsidRPr="002B3E86" w:rsidRDefault="002C253B" w:rsidP="002C253B">
          <w:pPr>
            <w:spacing w:after="0" w:line="240" w:lineRule="auto"/>
            <w:jc w:val="center"/>
            <w:rPr>
              <w:rFonts w:ascii="Times New Roman" w:eastAsia="Batang" w:hAnsi="Times New Roman" w:cs="Times New Roman"/>
              <w:b/>
              <w:sz w:val="24"/>
              <w:szCs w:val="24"/>
              <w:lang w:val="en-US" w:eastAsia="ru-RU"/>
            </w:rPr>
          </w:pPr>
          <w:r w:rsidRPr="002B3E86">
            <w:rPr>
              <w:rFonts w:ascii="Times New Roman" w:eastAsia="Batang" w:hAnsi="Times New Roman" w:cs="Times New Roman"/>
              <w:b/>
              <w:sz w:val="24"/>
              <w:szCs w:val="24"/>
              <w:lang w:val="en-US" w:eastAsia="ru-RU"/>
            </w:rPr>
            <w:t xml:space="preserve">ООО </w:t>
          </w:r>
        </w:p>
        <w:p w14:paraId="3E4021FF" w14:textId="77777777" w:rsidR="002C253B" w:rsidRPr="002B3E86" w:rsidRDefault="002C253B" w:rsidP="002C253B">
          <w:pPr>
            <w:overflowPunct w:val="0"/>
            <w:spacing w:after="0" w:line="240" w:lineRule="auto"/>
            <w:jc w:val="center"/>
            <w:rPr>
              <w:rFonts w:ascii="Times New Roman" w:eastAsia="Batang" w:hAnsi="Times New Roman" w:cs="Times New Roman"/>
              <w:b/>
              <w:sz w:val="24"/>
              <w:szCs w:val="24"/>
              <w:lang w:val="en-US" w:eastAsia="ru-RU"/>
            </w:rPr>
          </w:pPr>
          <w:r w:rsidRPr="002B3E86">
            <w:rPr>
              <w:rFonts w:ascii="Times New Roman" w:eastAsia="Batang" w:hAnsi="Times New Roman" w:cs="Times New Roman"/>
              <w:b/>
              <w:sz w:val="24"/>
              <w:szCs w:val="24"/>
              <w:lang w:val="en-US" w:eastAsia="ru-RU"/>
            </w:rPr>
            <w:t>«</w:t>
          </w:r>
          <w:r w:rsidRPr="002B3E86">
            <w:rPr>
              <w:rFonts w:ascii="Times New Roman" w:eastAsia="Batang" w:hAnsi="Times New Roman" w:cs="Times New Roman"/>
              <w:sz w:val="20"/>
              <w:szCs w:val="20"/>
              <w:lang w:eastAsia="ru-RU"/>
            </w:rPr>
            <w:t xml:space="preserve"> </w:t>
          </w:r>
          <w:r w:rsidRPr="002B3E86">
            <w:rPr>
              <w:rFonts w:ascii="Times New Roman" w:eastAsia="Batang" w:hAnsi="Times New Roman" w:cs="Times New Roman"/>
              <w:b/>
              <w:sz w:val="24"/>
              <w:szCs w:val="24"/>
              <w:lang w:val="en-US" w:eastAsia="ru-RU"/>
            </w:rPr>
            <w:t>ISO STANDART SYSTEM »</w:t>
          </w:r>
        </w:p>
      </w:tc>
      <w:tc>
        <w:tcPr>
          <w:tcW w:w="765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D6504A2" w14:textId="77777777" w:rsidR="002C253B" w:rsidRPr="002B3E86" w:rsidRDefault="002C253B" w:rsidP="002C253B">
          <w:pPr>
            <w:overflowPunct w:val="0"/>
            <w:spacing w:after="0" w:line="240" w:lineRule="auto"/>
            <w:ind w:left="-73" w:right="-32"/>
            <w:jc w:val="center"/>
            <w:rPr>
              <w:rFonts w:ascii="Times New Roman" w:eastAsia="Batang" w:hAnsi="Times New Roman" w:cs="Times New Roman"/>
              <w:b/>
              <w:caps/>
              <w:sz w:val="24"/>
              <w:szCs w:val="24"/>
              <w:lang w:val="uz-Cyrl-UZ" w:eastAsia="ru-RU"/>
            </w:rPr>
          </w:pPr>
          <w:r w:rsidRPr="002B3E86">
            <w:rPr>
              <w:rFonts w:ascii="Times New Roman" w:eastAsia="Batang" w:hAnsi="Times New Roman" w:cs="Times New Roman"/>
              <w:b/>
              <w:caps/>
              <w:sz w:val="24"/>
              <w:szCs w:val="24"/>
              <w:lang w:val="uz-Cyrl-UZ" w:eastAsia="ru-RU"/>
            </w:rPr>
            <w:t>сисема менеджмента</w:t>
          </w:r>
        </w:p>
        <w:p w14:paraId="676FA240" w14:textId="77777777" w:rsidR="002C253B" w:rsidRPr="002B3E86" w:rsidRDefault="002C253B" w:rsidP="002C253B">
          <w:pPr>
            <w:overflowPunct w:val="0"/>
            <w:spacing w:after="0" w:line="240" w:lineRule="auto"/>
            <w:ind w:left="-73" w:right="-32"/>
            <w:jc w:val="center"/>
            <w:rPr>
              <w:rFonts w:ascii="Times New Roman" w:eastAsia="Batang" w:hAnsi="Times New Roman" w:cs="Times New Roman"/>
              <w:b/>
              <w:sz w:val="24"/>
              <w:szCs w:val="24"/>
              <w:lang w:eastAsia="ru-RU"/>
            </w:rPr>
          </w:pPr>
          <w:r w:rsidRPr="002B3E86">
            <w:rPr>
              <w:rFonts w:ascii="Times New Roman" w:eastAsia="Batang" w:hAnsi="Times New Roman" w:cs="Times New Roman"/>
              <w:b/>
              <w:caps/>
              <w:sz w:val="24"/>
              <w:szCs w:val="24"/>
              <w:lang w:val="uz-Cyrl-UZ" w:eastAsia="ru-RU"/>
            </w:rPr>
            <w:t xml:space="preserve">ОРГАНА ПО СЕРТИФИКАЦИИ СИСТЕМ МЕНЕДЖМЕНТА  </w:t>
          </w:r>
        </w:p>
      </w:tc>
      <w:tc>
        <w:tcPr>
          <w:tcW w:w="2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0B06491" w14:textId="77777777" w:rsidR="002C253B" w:rsidRPr="002B3E86" w:rsidRDefault="002C253B" w:rsidP="002C253B">
          <w:pPr>
            <w:overflowPunct w:val="0"/>
            <w:spacing w:after="0" w:line="240" w:lineRule="auto"/>
            <w:rPr>
              <w:rFonts w:ascii="Times New Roman" w:eastAsia="Batang" w:hAnsi="Times New Roman" w:cs="Times New Roman"/>
              <w:b/>
              <w:sz w:val="24"/>
              <w:szCs w:val="24"/>
              <w:lang w:val="en-US" w:eastAsia="ru-RU"/>
            </w:rPr>
          </w:pPr>
          <w:r w:rsidRPr="002B3E86">
            <w:rPr>
              <w:rFonts w:ascii="Times New Roman" w:eastAsia="Batang" w:hAnsi="Times New Roman" w:cs="Times New Roman"/>
              <w:b/>
              <w:sz w:val="24"/>
              <w:szCs w:val="24"/>
              <w:lang w:eastAsia="ru-RU"/>
            </w:rPr>
            <w:t>Документ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A0ED70E" w14:textId="77777777" w:rsidR="002C253B" w:rsidRPr="002B3E86" w:rsidRDefault="002C253B" w:rsidP="002C253B">
          <w:pPr>
            <w:overflowPunct w:val="0"/>
            <w:spacing w:after="0" w:line="240" w:lineRule="auto"/>
            <w:rPr>
              <w:rFonts w:ascii="Times New Roman" w:eastAsia="Batang" w:hAnsi="Times New Roman" w:cs="Times New Roman"/>
              <w:bCs/>
              <w:sz w:val="24"/>
              <w:szCs w:val="24"/>
              <w:lang w:eastAsia="ru-RU"/>
            </w:rPr>
          </w:pPr>
          <w:r w:rsidRPr="002B3E86">
            <w:rPr>
              <w:rFonts w:ascii="Times New Roman" w:eastAsia="Batang" w:hAnsi="Times New Roman" w:cs="Times New Roman"/>
              <w:bCs/>
              <w:sz w:val="24"/>
              <w:szCs w:val="24"/>
              <w:lang w:eastAsia="ru-RU"/>
            </w:rPr>
            <w:t>ЦОС СМ-01:2026</w:t>
          </w:r>
        </w:p>
      </w:tc>
    </w:tr>
    <w:tr w:rsidR="002C253B" w:rsidRPr="002B3E86" w14:paraId="1BA59927" w14:textId="77777777" w:rsidTr="009615A3">
      <w:trPr>
        <w:trHeight w:val="106"/>
      </w:trPr>
      <w:tc>
        <w:tcPr>
          <w:tcW w:w="2268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2D982FFE" w14:textId="77777777" w:rsidR="002C253B" w:rsidRPr="002B3E86" w:rsidRDefault="002C253B" w:rsidP="002C253B">
          <w:pPr>
            <w:overflowPunct w:val="0"/>
            <w:spacing w:after="0" w:line="240" w:lineRule="auto"/>
            <w:rPr>
              <w:rFonts w:ascii="Times New Roman" w:eastAsia="Batang" w:hAnsi="Times New Roman" w:cs="Times New Roman"/>
              <w:b/>
              <w:sz w:val="24"/>
              <w:szCs w:val="24"/>
              <w:lang w:val="en-US" w:eastAsia="ru-RU"/>
            </w:rPr>
          </w:pPr>
        </w:p>
      </w:tc>
      <w:tc>
        <w:tcPr>
          <w:tcW w:w="7655" w:type="dxa"/>
          <w:vMerge w:val="restart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4275E6EF" w14:textId="77777777" w:rsidR="002C253B" w:rsidRPr="002B3E86" w:rsidRDefault="002C253B" w:rsidP="002C253B">
          <w:pPr>
            <w:overflowPunct w:val="0"/>
            <w:spacing w:after="0" w:line="240" w:lineRule="auto"/>
            <w:jc w:val="center"/>
            <w:rPr>
              <w:rFonts w:ascii="Times New Roman" w:eastAsia="Batang" w:hAnsi="Times New Roman" w:cs="Times New Roman"/>
              <w:b/>
              <w:sz w:val="24"/>
              <w:szCs w:val="24"/>
              <w:lang w:eastAsia="ru-RU"/>
            </w:rPr>
          </w:pPr>
          <w:r w:rsidRPr="002B3E86">
            <w:rPr>
              <w:rFonts w:ascii="Times New Roman" w:eastAsia="Batang" w:hAnsi="Times New Roman" w:cs="Times New Roman"/>
              <w:b/>
              <w:sz w:val="24"/>
              <w:szCs w:val="24"/>
              <w:lang w:eastAsia="ru-RU"/>
            </w:rPr>
            <w:t>Цели в области качества органа по сертификации систем менеджмента</w:t>
          </w:r>
        </w:p>
        <w:p w14:paraId="4029397D" w14:textId="77777777" w:rsidR="002C253B" w:rsidRPr="002B3E86" w:rsidRDefault="002C253B" w:rsidP="002C253B">
          <w:pPr>
            <w:overflowPunct w:val="0"/>
            <w:spacing w:after="0" w:line="240" w:lineRule="auto"/>
            <w:jc w:val="center"/>
            <w:rPr>
              <w:rFonts w:ascii="Times New Roman" w:eastAsia="Batang" w:hAnsi="Times New Roman" w:cs="Times New Roman"/>
              <w:b/>
              <w:sz w:val="24"/>
              <w:szCs w:val="24"/>
              <w:lang w:eastAsia="ru-RU"/>
            </w:rPr>
          </w:pPr>
        </w:p>
      </w:tc>
      <w:tc>
        <w:tcPr>
          <w:tcW w:w="2410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88F4203" w14:textId="77777777" w:rsidR="002C253B" w:rsidRPr="002B3E86" w:rsidRDefault="002C253B" w:rsidP="002C253B">
          <w:pPr>
            <w:overflowPunct w:val="0"/>
            <w:spacing w:after="0" w:line="240" w:lineRule="auto"/>
            <w:rPr>
              <w:rFonts w:ascii="Times New Roman" w:eastAsia="Batang" w:hAnsi="Times New Roman" w:cs="Times New Roman"/>
              <w:b/>
              <w:sz w:val="24"/>
              <w:szCs w:val="24"/>
              <w:lang w:val="uz-Cyrl-UZ" w:eastAsia="ru-RU"/>
            </w:rPr>
          </w:pPr>
          <w:r w:rsidRPr="002B3E86">
            <w:rPr>
              <w:rFonts w:ascii="Times New Roman" w:eastAsia="Batang" w:hAnsi="Times New Roman" w:cs="Times New Roman"/>
              <w:b/>
              <w:sz w:val="24"/>
              <w:szCs w:val="24"/>
              <w:lang w:eastAsia="ru-RU"/>
            </w:rPr>
            <w:t>Дата введения</w:t>
          </w:r>
          <w:r w:rsidRPr="002B3E86">
            <w:rPr>
              <w:rFonts w:ascii="Times New Roman" w:eastAsia="Batang" w:hAnsi="Times New Roman" w:cs="Times New Roman"/>
              <w:b/>
              <w:sz w:val="24"/>
              <w:szCs w:val="24"/>
              <w:lang w:val="uz-Cyrl-UZ" w:eastAsia="ru-RU"/>
            </w:rPr>
            <w:t>: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AE41925" w14:textId="77777777" w:rsidR="002C253B" w:rsidRPr="002B3E86" w:rsidRDefault="002C253B" w:rsidP="002C253B">
          <w:pPr>
            <w:overflowPunct w:val="0"/>
            <w:spacing w:after="0" w:line="240" w:lineRule="auto"/>
            <w:rPr>
              <w:rFonts w:ascii="Times New Roman" w:eastAsia="Batang" w:hAnsi="Times New Roman" w:cs="Times New Roman"/>
              <w:bCs/>
              <w:sz w:val="24"/>
              <w:szCs w:val="24"/>
              <w:lang w:eastAsia="ru-RU"/>
            </w:rPr>
          </w:pPr>
          <w:r w:rsidRPr="002B3E86">
            <w:rPr>
              <w:rFonts w:ascii="Times New Roman" w:eastAsia="Batang" w:hAnsi="Times New Roman" w:cs="Times New Roman"/>
              <w:bCs/>
              <w:sz w:val="24"/>
              <w:szCs w:val="24"/>
              <w:lang w:eastAsia="ru-RU"/>
            </w:rPr>
            <w:t>15.05.2026 г.</w:t>
          </w:r>
        </w:p>
      </w:tc>
    </w:tr>
    <w:tr w:rsidR="002C253B" w:rsidRPr="002B3E86" w14:paraId="6B7F8E7B" w14:textId="77777777" w:rsidTr="009615A3">
      <w:trPr>
        <w:trHeight w:val="96"/>
      </w:trPr>
      <w:tc>
        <w:tcPr>
          <w:tcW w:w="2268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3AF1389F" w14:textId="77777777" w:rsidR="002C253B" w:rsidRPr="002B3E86" w:rsidRDefault="002C253B" w:rsidP="002C253B">
          <w:pPr>
            <w:overflowPunct w:val="0"/>
            <w:spacing w:after="0" w:line="240" w:lineRule="auto"/>
            <w:rPr>
              <w:rFonts w:ascii="Times New Roman" w:eastAsia="Batang" w:hAnsi="Times New Roman" w:cs="Times New Roman"/>
              <w:b/>
              <w:sz w:val="24"/>
              <w:szCs w:val="24"/>
              <w:lang w:val="en-US" w:eastAsia="ru-RU"/>
            </w:rPr>
          </w:pPr>
        </w:p>
      </w:tc>
      <w:tc>
        <w:tcPr>
          <w:tcW w:w="7655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5316023A" w14:textId="77777777" w:rsidR="002C253B" w:rsidRPr="002B3E86" w:rsidRDefault="002C253B" w:rsidP="002C253B">
          <w:pPr>
            <w:overflowPunct w:val="0"/>
            <w:spacing w:after="0" w:line="240" w:lineRule="auto"/>
            <w:jc w:val="center"/>
            <w:rPr>
              <w:rFonts w:ascii="Times New Roman" w:eastAsia="Batang" w:hAnsi="Times New Roman" w:cs="Times New Roman"/>
              <w:b/>
              <w:sz w:val="24"/>
              <w:szCs w:val="24"/>
              <w:lang w:val="en-US" w:eastAsia="ru-RU"/>
            </w:rPr>
          </w:pPr>
        </w:p>
      </w:tc>
      <w:tc>
        <w:tcPr>
          <w:tcW w:w="2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605C71" w14:textId="77777777" w:rsidR="002C253B" w:rsidRPr="002B3E86" w:rsidRDefault="002C253B" w:rsidP="002C253B">
          <w:pPr>
            <w:overflowPunct w:val="0"/>
            <w:spacing w:after="0" w:line="240" w:lineRule="auto"/>
            <w:rPr>
              <w:rFonts w:ascii="Times New Roman" w:eastAsia="Batang" w:hAnsi="Times New Roman" w:cs="Times New Roman"/>
              <w:b/>
              <w:sz w:val="24"/>
              <w:szCs w:val="24"/>
              <w:lang w:val="en-US" w:eastAsia="ru-RU"/>
            </w:rPr>
          </w:pPr>
          <w:r w:rsidRPr="002B3E86">
            <w:rPr>
              <w:rFonts w:ascii="Times New Roman" w:eastAsia="Batang" w:hAnsi="Times New Roman" w:cs="Times New Roman"/>
              <w:b/>
              <w:sz w:val="24"/>
              <w:szCs w:val="24"/>
              <w:lang w:val="uz-Cyrl-UZ" w:eastAsia="ru-RU"/>
            </w:rPr>
            <w:t>Редакция: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1C707B6" w14:textId="77777777" w:rsidR="002C253B" w:rsidRPr="002B3E86" w:rsidRDefault="002C253B" w:rsidP="002C253B">
          <w:pPr>
            <w:overflowPunct w:val="0"/>
            <w:spacing w:after="0" w:line="240" w:lineRule="auto"/>
            <w:rPr>
              <w:rFonts w:ascii="Times New Roman" w:eastAsia="Batang" w:hAnsi="Times New Roman" w:cs="Times New Roman"/>
              <w:bCs/>
              <w:sz w:val="24"/>
              <w:szCs w:val="24"/>
              <w:lang w:eastAsia="ru-RU"/>
            </w:rPr>
          </w:pPr>
          <w:r w:rsidRPr="002B3E86">
            <w:rPr>
              <w:rFonts w:ascii="Times New Roman" w:eastAsia="Batang" w:hAnsi="Times New Roman" w:cs="Times New Roman"/>
              <w:bCs/>
              <w:sz w:val="24"/>
              <w:szCs w:val="24"/>
              <w:lang w:eastAsia="ru-RU"/>
            </w:rPr>
            <w:t>01</w:t>
          </w:r>
        </w:p>
      </w:tc>
    </w:tr>
    <w:tr w:rsidR="002C253B" w:rsidRPr="002B3E86" w14:paraId="1A6C75C8" w14:textId="77777777" w:rsidTr="009615A3">
      <w:trPr>
        <w:trHeight w:val="102"/>
      </w:trPr>
      <w:tc>
        <w:tcPr>
          <w:tcW w:w="2268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789FBD3" w14:textId="77777777" w:rsidR="002C253B" w:rsidRPr="002B3E86" w:rsidRDefault="002C253B" w:rsidP="002C253B">
          <w:pPr>
            <w:overflowPunct w:val="0"/>
            <w:spacing w:after="0" w:line="240" w:lineRule="auto"/>
            <w:rPr>
              <w:rFonts w:ascii="Times New Roman" w:eastAsia="Batang" w:hAnsi="Times New Roman" w:cs="Times New Roman"/>
              <w:b/>
              <w:sz w:val="24"/>
              <w:szCs w:val="24"/>
              <w:lang w:val="en-US" w:eastAsia="ru-RU"/>
            </w:rPr>
          </w:pPr>
        </w:p>
      </w:tc>
      <w:tc>
        <w:tcPr>
          <w:tcW w:w="7655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238E79F0" w14:textId="77777777" w:rsidR="002C253B" w:rsidRPr="002B3E86" w:rsidRDefault="002C253B" w:rsidP="002C253B">
          <w:pPr>
            <w:overflowPunct w:val="0"/>
            <w:spacing w:after="0" w:line="240" w:lineRule="auto"/>
            <w:jc w:val="center"/>
            <w:rPr>
              <w:rFonts w:ascii="Times New Roman" w:eastAsia="Batang" w:hAnsi="Times New Roman" w:cs="Times New Roman"/>
              <w:b/>
              <w:sz w:val="24"/>
              <w:szCs w:val="24"/>
              <w:lang w:val="en-US" w:eastAsia="ru-RU"/>
            </w:rPr>
          </w:pPr>
        </w:p>
      </w:tc>
      <w:tc>
        <w:tcPr>
          <w:tcW w:w="2410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2BE8AD14" w14:textId="77777777" w:rsidR="002C253B" w:rsidRPr="002B3E86" w:rsidRDefault="002C253B" w:rsidP="002C253B">
          <w:pPr>
            <w:overflowPunct w:val="0"/>
            <w:spacing w:after="0" w:line="240" w:lineRule="auto"/>
            <w:rPr>
              <w:rFonts w:ascii="Times New Roman" w:eastAsia="Batang" w:hAnsi="Times New Roman" w:cs="Times New Roman"/>
              <w:b/>
              <w:sz w:val="24"/>
              <w:szCs w:val="24"/>
              <w:lang w:val="en-US" w:eastAsia="ru-RU"/>
            </w:rPr>
          </w:pPr>
          <w:r w:rsidRPr="002B3E86">
            <w:rPr>
              <w:rFonts w:ascii="Times New Roman" w:eastAsia="Batang" w:hAnsi="Times New Roman" w:cs="Times New Roman"/>
              <w:b/>
              <w:sz w:val="24"/>
              <w:szCs w:val="24"/>
              <w:lang w:eastAsia="ru-RU"/>
            </w:rPr>
            <w:t xml:space="preserve">Дата </w:t>
          </w:r>
          <w:r w:rsidRPr="002B3E86">
            <w:rPr>
              <w:rFonts w:ascii="Times New Roman" w:eastAsia="Batang" w:hAnsi="Times New Roman" w:cs="Times New Roman"/>
              <w:b/>
              <w:sz w:val="24"/>
              <w:szCs w:val="24"/>
              <w:lang w:val="uz-Cyrl-UZ" w:eastAsia="ru-RU"/>
            </w:rPr>
            <w:t>ревизии: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8449748" w14:textId="77777777" w:rsidR="002C253B" w:rsidRPr="002B3E86" w:rsidRDefault="002C253B" w:rsidP="002C253B">
          <w:pPr>
            <w:overflowPunct w:val="0"/>
            <w:spacing w:after="0" w:line="240" w:lineRule="auto"/>
            <w:rPr>
              <w:rFonts w:ascii="Times New Roman" w:eastAsia="Batang" w:hAnsi="Times New Roman" w:cs="Times New Roman"/>
              <w:bCs/>
              <w:sz w:val="24"/>
              <w:szCs w:val="24"/>
              <w:lang w:eastAsia="ru-RU"/>
            </w:rPr>
          </w:pPr>
          <w:r w:rsidRPr="002B3E86">
            <w:rPr>
              <w:rFonts w:ascii="Times New Roman" w:eastAsia="Batang" w:hAnsi="Times New Roman" w:cs="Times New Roman"/>
              <w:bCs/>
              <w:sz w:val="24"/>
              <w:szCs w:val="24"/>
              <w:lang w:eastAsia="ru-RU"/>
            </w:rPr>
            <w:t>15.05.2026 г.</w:t>
          </w:r>
        </w:p>
      </w:tc>
    </w:tr>
  </w:tbl>
  <w:p w14:paraId="2048A039" w14:textId="77777777" w:rsidR="000A3695" w:rsidRPr="000A3695" w:rsidRDefault="000A3695" w:rsidP="000A3695">
    <w:pPr>
      <w:pStyle w:val="a4"/>
      <w:tabs>
        <w:tab w:val="clear" w:pos="4677"/>
        <w:tab w:val="clear" w:pos="9355"/>
        <w:tab w:val="left" w:pos="13245"/>
      </w:tabs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E86"/>
    <w:rsid w:val="0009553D"/>
    <w:rsid w:val="000A3695"/>
    <w:rsid w:val="00164375"/>
    <w:rsid w:val="00296F62"/>
    <w:rsid w:val="002B3E86"/>
    <w:rsid w:val="002C253B"/>
    <w:rsid w:val="002F22B2"/>
    <w:rsid w:val="00301C61"/>
    <w:rsid w:val="003B2839"/>
    <w:rsid w:val="00410A3C"/>
    <w:rsid w:val="004975F7"/>
    <w:rsid w:val="005C35E9"/>
    <w:rsid w:val="005E6EC9"/>
    <w:rsid w:val="007B4CD7"/>
    <w:rsid w:val="00997D6C"/>
    <w:rsid w:val="00A04070"/>
    <w:rsid w:val="00AB50D1"/>
    <w:rsid w:val="00CA13AE"/>
    <w:rsid w:val="00DB2C3E"/>
    <w:rsid w:val="00E87AF0"/>
    <w:rsid w:val="00F22BAC"/>
    <w:rsid w:val="00F8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87DDD5"/>
  <w15:chartTrackingRefBased/>
  <w15:docId w15:val="{A2BC0416-1C54-4979-90AD-9E9A58784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50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1"/>
    <w:basedOn w:val="a"/>
    <w:rsid w:val="002B3E86"/>
    <w:pPr>
      <w:tabs>
        <w:tab w:val="center" w:pos="4320"/>
        <w:tab w:val="right" w:pos="8640"/>
      </w:tabs>
      <w:spacing w:after="0" w:line="240" w:lineRule="auto"/>
    </w:pPr>
    <w:rPr>
      <w:rFonts w:ascii="Courier New" w:eastAsia="Batang" w:hAnsi="Courier New" w:cs="Times New Roman"/>
      <w:sz w:val="20"/>
      <w:szCs w:val="20"/>
      <w:lang w:val="en-US" w:eastAsia="ru-RU"/>
    </w:rPr>
  </w:style>
  <w:style w:type="table" w:customStyle="1" w:styleId="12">
    <w:name w:val="Сетка таблицы1"/>
    <w:basedOn w:val="a1"/>
    <w:next w:val="a3"/>
    <w:uiPriority w:val="59"/>
    <w:rsid w:val="002B3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B3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3E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B3E86"/>
  </w:style>
  <w:style w:type="paragraph" w:styleId="a6">
    <w:name w:val="footer"/>
    <w:basedOn w:val="a"/>
    <w:link w:val="a7"/>
    <w:uiPriority w:val="99"/>
    <w:unhideWhenUsed/>
    <w:rsid w:val="002B3E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B3E86"/>
  </w:style>
  <w:style w:type="character" w:customStyle="1" w:styleId="10">
    <w:name w:val="Заголовок 1 Знак"/>
    <w:basedOn w:val="a0"/>
    <w:link w:val="1"/>
    <w:uiPriority w:val="9"/>
    <w:rsid w:val="00AB50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Strong"/>
    <w:basedOn w:val="a0"/>
    <w:uiPriority w:val="22"/>
    <w:qFormat/>
    <w:rsid w:val="00AB50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30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71B97-21A5-4A02-86F8-082B67E9A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Насиба Муллабаева</dc:creator>
  <cp:keywords/>
  <dc:description/>
  <cp:lastModifiedBy>computerland</cp:lastModifiedBy>
  <cp:revision>10</cp:revision>
  <dcterms:created xsi:type="dcterms:W3CDTF">2026-07-10T13:25:00Z</dcterms:created>
  <dcterms:modified xsi:type="dcterms:W3CDTF">2026-10-20T05:34:00Z</dcterms:modified>
</cp:coreProperties>
</file>